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58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90" w:line="240" w:lineRule="auto"/>
        <w:jc w:val="center"/>
        <w:textAlignment w:val="auto"/>
        <w:rPr>
          <w:rFonts w:hint="eastAsia" w:ascii="Calibri" w:hAnsi="Calibri" w:eastAsia="宋体" w:cs="Times New Roman"/>
          <w:snapToGrid/>
          <w:sz w:val="40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snapToGrid/>
          <w:sz w:val="40"/>
          <w:szCs w:val="22"/>
          <w:lang w:val="en-US" w:eastAsia="zh-CN" w:bidi="ar-SA"/>
        </w:rPr>
        <w:t>关于接收梁书晗等加入中国共产党的公示</w:t>
      </w:r>
    </w:p>
    <w:p w14:paraId="65973DE5">
      <w:pPr>
        <w:ind w:firstLine="560" w:firstLineChars="200"/>
        <w:rPr>
          <w:rFonts w:hint="eastAsia"/>
          <w:sz w:val="28"/>
          <w:szCs w:val="28"/>
        </w:rPr>
      </w:pPr>
    </w:p>
    <w:p w14:paraId="1B728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根据个人现实表现、党支部培养教育考察情况，拟接收梁书晗等37名同学、雷城1名教职工加入中国共产党。为进一步增强发展党员工作透明度，确保发展新党员的质量，按照校党委有关发展党员工作的制度规定，现对梁书晗等38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名同志的基本情况予以公示，公示期为5天，自2026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年5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月29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日—2026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年6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月2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日。如有异议，请当面或通过书信、电话、电子邮件等方式反映，也可直接向校党委组织部反映，我们将为您严格保密。</w:t>
      </w:r>
    </w:p>
    <w:p w14:paraId="46EDA9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 所在党委联系电话：0533-2781041</w:t>
      </w:r>
    </w:p>
    <w:p w14:paraId="653546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电子邮箱：</w:t>
      </w:r>
      <w:r>
        <w:rPr>
          <w:rFonts w:hint="eastAsia" w:ascii="仿宋_GB2312" w:eastAsia="仿宋_GB2312"/>
          <w:color w:val="000000"/>
          <w:sz w:val="32"/>
          <w:szCs w:val="32"/>
        </w:rPr>
        <w:t>dqxyxinfang@163.com</w:t>
      </w:r>
    </w:p>
    <w:p w14:paraId="199AE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党委组织部联系电话：2786990（内线6999）</w:t>
      </w:r>
    </w:p>
    <w:p w14:paraId="1F1B8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党委组织部电子邮件：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instrText xml:space="preserve"> HYPERLINK "mailto:zzb6999@163.com" </w:instrTex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zzb6999@163.com</w:t>
      </w: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fldChar w:fldCharType="end"/>
      </w:r>
    </w:p>
    <w:p w14:paraId="2010C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电气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与电子工程学院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党委</w:t>
      </w:r>
    </w:p>
    <w:p w14:paraId="45ABC1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t>2026年5月29日</w:t>
      </w:r>
    </w:p>
    <w:p w14:paraId="617BB5BB">
      <w:pPr>
        <w:widowControl/>
        <w:spacing w:line="600" w:lineRule="exact"/>
        <w:ind w:firstLine="620" w:firstLineChars="200"/>
        <w:jc w:val="right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</w:p>
    <w:p w14:paraId="30E1D598">
      <w:pPr>
        <w:widowControl/>
        <w:spacing w:line="600" w:lineRule="exact"/>
        <w:ind w:firstLine="620" w:firstLineChars="200"/>
        <w:jc w:val="right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</w:p>
    <w:p w14:paraId="74DB09A5">
      <w:pPr>
        <w:widowControl/>
        <w:spacing w:line="600" w:lineRule="exact"/>
        <w:ind w:firstLine="620" w:firstLineChars="200"/>
        <w:jc w:val="right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</w:p>
    <w:p w14:paraId="4E4E5E45">
      <w:pPr>
        <w:widowControl/>
        <w:spacing w:line="600" w:lineRule="exact"/>
        <w:ind w:firstLine="620" w:firstLineChars="200"/>
        <w:jc w:val="right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</w:p>
    <w:p w14:paraId="6F5A1778">
      <w:pPr>
        <w:widowControl/>
        <w:spacing w:line="600" w:lineRule="exact"/>
        <w:ind w:firstLine="620" w:firstLineChars="200"/>
        <w:jc w:val="right"/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586" w:tblpY="697"/>
        <w:tblOverlap w:val="never"/>
        <w:tblW w:w="15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26"/>
        <w:gridCol w:w="840"/>
        <w:gridCol w:w="795"/>
        <w:gridCol w:w="360"/>
        <w:gridCol w:w="645"/>
        <w:gridCol w:w="690"/>
        <w:gridCol w:w="660"/>
        <w:gridCol w:w="629"/>
        <w:gridCol w:w="653"/>
        <w:gridCol w:w="1058"/>
        <w:gridCol w:w="975"/>
        <w:gridCol w:w="990"/>
        <w:gridCol w:w="960"/>
        <w:gridCol w:w="975"/>
        <w:gridCol w:w="1110"/>
        <w:gridCol w:w="510"/>
        <w:gridCol w:w="465"/>
        <w:gridCol w:w="480"/>
        <w:gridCol w:w="495"/>
        <w:gridCol w:w="525"/>
        <w:gridCol w:w="472"/>
      </w:tblGrid>
      <w:tr w14:paraId="014F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录取层次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现（曾） 任职务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党时间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极分子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校培训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近两学期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曾受处分</w:t>
            </w:r>
          </w:p>
        </w:tc>
      </w:tr>
      <w:tr w14:paraId="7B63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1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8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A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8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   名次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评名次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A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梁书晗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23120401119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山东东阿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  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69E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24110401023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山东邹城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C76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24120401114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山东临邑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F16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23110401132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山东梁山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劳动实践委员、青年先锋岗成员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EAD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23110107005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院学生会就业部负责人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8B3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贾志扬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23110401177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山东市中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辅导员助理、院学生会常驻志愿者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F04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23110501104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AE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23120401239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学习委员，辅导员助理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32E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郑墨甜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24120401160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山东莱州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9DD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娄晨曦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24110401176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山东章丘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151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23120108040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山东桓台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29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郭铭皓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23110405049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河南南阳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院学生会宣传部负责人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8F1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24120405036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FE4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24110405069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山东东港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电网2402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4C6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山东城阳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14E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23110402046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心理卫生委员,舍长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0A3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刘之凯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23110402064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劳动实践委员，舍长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479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269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贾兆晗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山东长清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3B1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李育阳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23110402141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山东长清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自动2304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DE7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24110402153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山东郓城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B9B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23112170058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山东无棣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 AutoCAD电气制图协会负责人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48/49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00C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孔睿彬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23120403042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湖南岳塘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辅导员助理、大学生就业服务中心事务部干事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48/49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3E4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23110403074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山东诸城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社团指导中心新闻部副部长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B5A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23120470039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山东武城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院学生会主席团成员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EF3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24110403017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山东西海岸新区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073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郝梦冉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24120470030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通信2401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学生第六党支部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43/42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33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23110403091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院学生会文体部负责人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47/46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7D3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23120476036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山东青州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E8B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苏启朔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23110476002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学生会社区服务部负责人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B30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23110476007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山东诸城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电信2304(职教)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学生社团指导中心主任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E00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23110470065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贵州安龙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DC1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24110470057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山东兰山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通信2402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学生第七党支部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383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孙祎坤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山东寒亭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95D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山东兰陵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8AF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山东沂南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班长、档案部部长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47D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密善辉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24504040600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山东兰陵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电气硕2404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电气学院研究生会主席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 w14:paraId="4C684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000000"/>
          <w:kern w:val="0"/>
          <w:sz w:val="31"/>
          <w:szCs w:val="31"/>
          <w:lang w:val="en-US" w:eastAsia="zh-CN" w:bidi="ar"/>
        </w:rPr>
        <w:sectPr>
          <w:footnotePr>
            <w:numFmt w:val="decimalEnclosedCircleChinese"/>
          </w:footnotePr>
          <w:pgSz w:w="16838" w:h="11906" w:orient="landscape"/>
          <w:pgMar w:top="850" w:right="567" w:bottom="850" w:left="567" w:header="851" w:footer="647" w:gutter="0"/>
          <w:pgNumType w:fmt="numberInDash"/>
          <w:cols w:space="720" w:num="1"/>
          <w:docGrid w:type="lines" w:linePitch="312" w:charSpace="0"/>
        </w:sectPr>
      </w:pPr>
    </w:p>
    <w:tbl>
      <w:tblPr>
        <w:tblW w:w="138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15"/>
        <w:gridCol w:w="716"/>
        <w:gridCol w:w="1016"/>
        <w:gridCol w:w="425"/>
        <w:gridCol w:w="616"/>
        <w:gridCol w:w="916"/>
        <w:gridCol w:w="916"/>
        <w:gridCol w:w="827"/>
        <w:gridCol w:w="1143"/>
        <w:gridCol w:w="938"/>
        <w:gridCol w:w="953"/>
        <w:gridCol w:w="968"/>
        <w:gridCol w:w="1216"/>
        <w:gridCol w:w="782"/>
        <w:gridCol w:w="745"/>
        <w:gridCol w:w="745"/>
      </w:tblGrid>
      <w:tr w14:paraId="6AAA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现任职务/职称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党时间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确定积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极分子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校培训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确定发展对象时间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入党志愿书编号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所属支部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曾受处分</w:t>
            </w:r>
          </w:p>
        </w:tc>
      </w:tr>
      <w:tr w14:paraId="6ECF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A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D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6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D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2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F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山东枣庄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1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2024.08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研究生/博士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教师/讲师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9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电工与电机党支部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4F48546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NThkYzA3ODMzMTJjYzkzYzE3MzIzOTAwMTYwNjYifQ=="/>
  </w:docVars>
  <w:rsids>
    <w:rsidRoot w:val="00000000"/>
    <w:rsid w:val="03181AE1"/>
    <w:rsid w:val="0429421C"/>
    <w:rsid w:val="0B996E37"/>
    <w:rsid w:val="0CF20E3B"/>
    <w:rsid w:val="0FC30A76"/>
    <w:rsid w:val="18C95E9F"/>
    <w:rsid w:val="1E101BC7"/>
    <w:rsid w:val="2CDE22FD"/>
    <w:rsid w:val="33D2530C"/>
    <w:rsid w:val="3E1C032E"/>
    <w:rsid w:val="45617CBE"/>
    <w:rsid w:val="4A241CE8"/>
    <w:rsid w:val="4AB87068"/>
    <w:rsid w:val="4C9170DB"/>
    <w:rsid w:val="52FC1480"/>
    <w:rsid w:val="593E74E0"/>
    <w:rsid w:val="5A121CD0"/>
    <w:rsid w:val="7A3B2ACB"/>
    <w:rsid w:val="7EB12CCB"/>
    <w:rsid w:val="7F6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503</Characters>
  <Lines>0</Lines>
  <Paragraphs>0</Paragraphs>
  <TotalTime>6</TotalTime>
  <ScaleCrop>false</ScaleCrop>
  <LinksUpToDate>false</LinksUpToDate>
  <CharactersWithSpaces>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2023-06-19T09:02:00Z</dcterms:created>
  <dc:creator>LENOVO</dc:creator>
  <cp:lastModifiedBy>刘烁</cp:lastModifiedBy>
  <dcterms:modified xsi:type="dcterms:W3CDTF">2026-05-15T08:32:58Z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90FCE40E7E034B8F9FD34D10A5E2C7D2_12</vt:lpwstr>
  </property>
  <property fmtid="{D5CDD505-2E9C-101B-9397-08002B2CF9AE}" pid="4" name="KSOTemplateDocerSaveRecord">
    <vt:lpwstr>eyJoZGlkIjoiNzg5NThkYzA3ODMzMTJjYzkzYzE3MzIzOTAwMTYwNjYiLCJ1c2VySWQiOiIzNDUzNzUwNzMifQ==</vt:lpwstr>
  </property>
</Properties>
</file>